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75A48" w14:textId="5D0972D8" w:rsidR="001A2A7B" w:rsidRDefault="001A2A7B" w:rsidP="001A2A7B">
      <w:pPr>
        <w:tabs>
          <w:tab w:val="left" w:pos="0"/>
        </w:tabs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0A0A965E" wp14:editId="50D96724">
            <wp:simplePos x="0" y="0"/>
            <wp:positionH relativeFrom="column">
              <wp:posOffset>-9525</wp:posOffset>
            </wp:positionH>
            <wp:positionV relativeFrom="paragraph">
              <wp:posOffset>133350</wp:posOffset>
            </wp:positionV>
            <wp:extent cx="1011555" cy="1028700"/>
            <wp:effectExtent l="0" t="0" r="0" b="0"/>
            <wp:wrapTight wrapText="bothSides">
              <wp:wrapPolygon edited="0">
                <wp:start x="0" y="0"/>
                <wp:lineTo x="0" y="21200"/>
                <wp:lineTo x="21153" y="21200"/>
                <wp:lineTo x="2115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53B5" w14:textId="2CC24F54" w:rsidR="001A2A7B" w:rsidRPr="00095AB0" w:rsidRDefault="001A2A7B" w:rsidP="001A2A7B">
      <w:pPr>
        <w:pStyle w:val="Heading1"/>
        <w:jc w:val="left"/>
        <w:rPr>
          <w:sz w:val="32"/>
          <w:szCs w:val="32"/>
        </w:rPr>
      </w:pPr>
      <w:r w:rsidRPr="00095AB0">
        <w:rPr>
          <w:sz w:val="32"/>
          <w:szCs w:val="32"/>
        </w:rPr>
        <w:t>LINDSAY MINOR HOCKEY ASSOCIATION</w:t>
      </w:r>
    </w:p>
    <w:p w14:paraId="6F4D302D" w14:textId="77777777" w:rsidR="001A2A7B" w:rsidRPr="00095AB0" w:rsidRDefault="001A2A7B" w:rsidP="001A2A7B">
      <w:pPr>
        <w:tabs>
          <w:tab w:val="left" w:pos="0"/>
        </w:tabs>
        <w:rPr>
          <w:sz w:val="18"/>
          <w:szCs w:val="18"/>
        </w:rPr>
      </w:pPr>
      <w:r w:rsidRPr="00095AB0">
        <w:rPr>
          <w:sz w:val="18"/>
          <w:szCs w:val="18"/>
        </w:rPr>
        <w:t xml:space="preserve">P.O. Box 193, </w:t>
      </w:r>
      <w:smartTag w:uri="urn:schemas-microsoft-com:office:smarttags" w:element="PostalCode">
        <w:r w:rsidRPr="00095AB0">
          <w:rPr>
            <w:sz w:val="18"/>
            <w:szCs w:val="18"/>
          </w:rPr>
          <w:t>Lindsay</w:t>
        </w:r>
      </w:smartTag>
      <w:r w:rsidRPr="00095AB0">
        <w:rPr>
          <w:sz w:val="18"/>
          <w:szCs w:val="18"/>
        </w:rPr>
        <w:t xml:space="preserve">, </w:t>
      </w:r>
      <w:smartTag w:uri="urn:schemas-microsoft-com:office:smarttags" w:element="PostalCode">
        <w:r w:rsidRPr="00095AB0">
          <w:rPr>
            <w:sz w:val="18"/>
            <w:szCs w:val="18"/>
          </w:rPr>
          <w:t>Ontario</w:t>
        </w:r>
      </w:smartTag>
      <w:r w:rsidRPr="00095AB0">
        <w:rPr>
          <w:sz w:val="18"/>
          <w:szCs w:val="18"/>
        </w:rPr>
        <w:t xml:space="preserve"> </w:t>
      </w:r>
      <w:smartTag w:uri="urn:schemas-microsoft-com:office:smarttags" w:element="PostalCode">
        <w:r w:rsidRPr="00095AB0">
          <w:rPr>
            <w:sz w:val="18"/>
            <w:szCs w:val="18"/>
          </w:rPr>
          <w:t>K9V 4S1</w:t>
        </w:r>
      </w:smartTag>
    </w:p>
    <w:p w14:paraId="7F3E1DFD" w14:textId="77777777" w:rsidR="001A2A7B" w:rsidRPr="009E6847" w:rsidRDefault="001A2A7B" w:rsidP="001A2A7B">
      <w:pPr>
        <w:tabs>
          <w:tab w:val="left" w:pos="0"/>
        </w:tabs>
        <w:rPr>
          <w:color w:val="008080"/>
          <w:sz w:val="18"/>
          <w:szCs w:val="18"/>
          <w:lang w:val="fr-CA"/>
        </w:rPr>
      </w:pPr>
      <w:proofErr w:type="gramStart"/>
      <w:r w:rsidRPr="009E6847">
        <w:rPr>
          <w:sz w:val="18"/>
          <w:szCs w:val="18"/>
          <w:lang w:val="fr-CA"/>
        </w:rPr>
        <w:t>E-mail</w:t>
      </w:r>
      <w:proofErr w:type="gramEnd"/>
      <w:r w:rsidRPr="009E6847">
        <w:rPr>
          <w:sz w:val="18"/>
          <w:szCs w:val="18"/>
          <w:lang w:val="fr-CA"/>
        </w:rPr>
        <w:t xml:space="preserve"> </w:t>
      </w:r>
      <w:r w:rsidRPr="009E6847">
        <w:rPr>
          <w:color w:val="0000FF"/>
          <w:sz w:val="18"/>
          <w:szCs w:val="18"/>
          <w:lang w:val="fr-CA"/>
        </w:rPr>
        <w:t>info@lindsayminorhockey.com</w:t>
      </w:r>
    </w:p>
    <w:p w14:paraId="0D1165A1" w14:textId="77777777" w:rsidR="001A2A7B" w:rsidRPr="009E6847" w:rsidRDefault="001A2A7B" w:rsidP="001A2A7B">
      <w:pPr>
        <w:tabs>
          <w:tab w:val="left" w:pos="720"/>
        </w:tabs>
        <w:rPr>
          <w:b/>
          <w:color w:val="008080"/>
          <w:sz w:val="18"/>
          <w:szCs w:val="18"/>
          <w:lang w:val="fr-CA"/>
        </w:rPr>
      </w:pPr>
      <w:proofErr w:type="spellStart"/>
      <w:r w:rsidRPr="009E6847">
        <w:rPr>
          <w:b/>
          <w:color w:val="008080"/>
          <w:sz w:val="18"/>
          <w:szCs w:val="18"/>
          <w:lang w:val="fr-CA"/>
        </w:rPr>
        <w:t>Website</w:t>
      </w:r>
      <w:proofErr w:type="spellEnd"/>
      <w:r w:rsidRPr="009E6847">
        <w:rPr>
          <w:b/>
          <w:color w:val="008080"/>
          <w:sz w:val="18"/>
          <w:szCs w:val="18"/>
          <w:lang w:val="fr-CA"/>
        </w:rPr>
        <w:t xml:space="preserve">: </w:t>
      </w:r>
      <w:hyperlink r:id="rId6" w:history="1">
        <w:r w:rsidRPr="009E6847">
          <w:rPr>
            <w:rStyle w:val="Hyperlink"/>
            <w:b/>
            <w:sz w:val="18"/>
            <w:szCs w:val="18"/>
            <w:lang w:val="fr-CA"/>
          </w:rPr>
          <w:t>www.lindsayminorhockey.com</w:t>
        </w:r>
      </w:hyperlink>
    </w:p>
    <w:p w14:paraId="78AB331D" w14:textId="15020871" w:rsidR="00071FBA" w:rsidRPr="009E6847" w:rsidRDefault="00071FBA" w:rsidP="005C26CA">
      <w:pPr>
        <w:jc w:val="center"/>
        <w:rPr>
          <w:lang w:val="fr-CA"/>
        </w:rPr>
      </w:pPr>
    </w:p>
    <w:p w14:paraId="061E4316" w14:textId="520053D8" w:rsidR="008431B4" w:rsidRPr="009E6847" w:rsidRDefault="008431B4" w:rsidP="005C26CA">
      <w:pPr>
        <w:jc w:val="center"/>
        <w:rPr>
          <w:lang w:val="fr-CA"/>
        </w:rPr>
      </w:pPr>
    </w:p>
    <w:p w14:paraId="719D6FCA" w14:textId="49219D88" w:rsidR="008431B4" w:rsidRDefault="008431B4" w:rsidP="00D20E67">
      <w:pPr>
        <w:spacing w:line="240" w:lineRule="auto"/>
      </w:pPr>
      <w:r>
        <w:t>Date:  March 24</w:t>
      </w:r>
      <w:r w:rsidR="00AB2E6D">
        <w:t>,</w:t>
      </w:r>
      <w:r>
        <w:t xml:space="preserve"> 2021</w:t>
      </w:r>
    </w:p>
    <w:p w14:paraId="49EA7B06" w14:textId="1D2324AD" w:rsidR="00E51F27" w:rsidRDefault="00E51F27" w:rsidP="00D20E67">
      <w:pPr>
        <w:spacing w:line="240" w:lineRule="auto"/>
      </w:pPr>
      <w:r>
        <w:t xml:space="preserve">Title:  Lindsay Minor Hockey </w:t>
      </w:r>
      <w:r w:rsidR="00D32F1D">
        <w:t>Association Bookkeeping and Accounting Services</w:t>
      </w:r>
    </w:p>
    <w:p w14:paraId="6842CCF9" w14:textId="44E69FE0" w:rsidR="00D32F1D" w:rsidRDefault="00D715EB" w:rsidP="00D20E67">
      <w:pPr>
        <w:spacing w:line="240" w:lineRule="auto"/>
      </w:pPr>
      <w:r>
        <w:t xml:space="preserve">Send Proposal to: </w:t>
      </w:r>
      <w:r w:rsidR="00D234FB">
        <w:t>James Fagan</w:t>
      </w:r>
      <w:r>
        <w:t xml:space="preserve"> LMHA </w:t>
      </w:r>
      <w:r w:rsidR="00D234FB">
        <w:t>Director</w:t>
      </w:r>
    </w:p>
    <w:p w14:paraId="7E3173A9" w14:textId="29A550AF" w:rsidR="00D715EB" w:rsidRDefault="00D715EB" w:rsidP="00D20E67">
      <w:pPr>
        <w:spacing w:line="240" w:lineRule="auto"/>
      </w:pPr>
      <w:r>
        <w:t xml:space="preserve">Due Date: </w:t>
      </w:r>
      <w:r w:rsidR="0089658E">
        <w:t xml:space="preserve">  Midnight April 20</w:t>
      </w:r>
      <w:r w:rsidR="00AB2E6D">
        <w:t>,</w:t>
      </w:r>
      <w:r w:rsidR="0089658E">
        <w:t xml:space="preserve"> 2021</w:t>
      </w:r>
    </w:p>
    <w:p w14:paraId="0DE31BF0" w14:textId="7EEB6F98" w:rsidR="0089658E" w:rsidRDefault="0089658E" w:rsidP="00D20E67">
      <w:pPr>
        <w:spacing w:line="240" w:lineRule="auto"/>
      </w:pPr>
      <w:r>
        <w:t xml:space="preserve">Contact Email:  </w:t>
      </w:r>
      <w:hyperlink r:id="rId7" w:history="1">
        <w:r w:rsidR="00D234FB" w:rsidRPr="00660460">
          <w:rPr>
            <w:rStyle w:val="Hyperlink"/>
          </w:rPr>
          <w:t>james.fagan@ig.ca</w:t>
        </w:r>
      </w:hyperlink>
    </w:p>
    <w:p w14:paraId="33A34F31" w14:textId="1B21CA7E" w:rsidR="00AB2E6D" w:rsidRDefault="00AB2E6D" w:rsidP="00D20E67">
      <w:pPr>
        <w:spacing w:line="240" w:lineRule="auto"/>
      </w:pPr>
    </w:p>
    <w:p w14:paraId="7A620662" w14:textId="1D9BC9CD" w:rsidR="00AB2E6D" w:rsidRDefault="00AB2E6D" w:rsidP="00D20E67">
      <w:pPr>
        <w:spacing w:line="240" w:lineRule="auto"/>
      </w:pPr>
    </w:p>
    <w:p w14:paraId="50DB26E2" w14:textId="73823F8B" w:rsidR="00D20E67" w:rsidRPr="00AB2E6D" w:rsidRDefault="00AB2E6D" w:rsidP="00D20E67">
      <w:pPr>
        <w:spacing w:line="240" w:lineRule="auto"/>
        <w:rPr>
          <w:b/>
          <w:bCs/>
        </w:rPr>
      </w:pPr>
      <w:r w:rsidRPr="00AB2E6D">
        <w:rPr>
          <w:b/>
          <w:bCs/>
        </w:rPr>
        <w:t>Organizational Overview</w:t>
      </w:r>
    </w:p>
    <w:p w14:paraId="15051CA9" w14:textId="482BF42B" w:rsidR="00D20E67" w:rsidRDefault="00AB2E6D" w:rsidP="00D20E67">
      <w:pPr>
        <w:spacing w:line="240" w:lineRule="auto"/>
      </w:pPr>
      <w:r>
        <w:t xml:space="preserve">LMHA </w:t>
      </w:r>
      <w:r w:rsidR="004951A6">
        <w:t xml:space="preserve">is a local minor hockey organization that currently </w:t>
      </w:r>
      <w:r w:rsidR="00B239DC">
        <w:t xml:space="preserve">serves </w:t>
      </w:r>
      <w:r w:rsidR="00893ABB">
        <w:t>approximately 300 annual members</w:t>
      </w:r>
      <w:r w:rsidR="00B239DC">
        <w:t xml:space="preserve"> within the Lindsay Community.  </w:t>
      </w:r>
      <w:r w:rsidR="000B0FC0">
        <w:t>The budget for LMHA</w:t>
      </w:r>
      <w:r w:rsidR="00496986">
        <w:t xml:space="preserve"> </w:t>
      </w:r>
      <w:r w:rsidR="00BF6890">
        <w:t>is approximately $220000 and member fees</w:t>
      </w:r>
      <w:r w:rsidR="001404A8">
        <w:t>, sponsorship and fundraising generally account for the organizational income.</w:t>
      </w:r>
    </w:p>
    <w:p w14:paraId="594300EB" w14:textId="7A871567" w:rsidR="00086259" w:rsidRDefault="00086259" w:rsidP="00D20E67">
      <w:pPr>
        <w:spacing w:line="240" w:lineRule="auto"/>
      </w:pPr>
    </w:p>
    <w:p w14:paraId="2B4D0F0C" w14:textId="67ED08CE" w:rsidR="00086259" w:rsidRPr="00107266" w:rsidRDefault="00086259" w:rsidP="00D20E67">
      <w:pPr>
        <w:spacing w:line="240" w:lineRule="auto"/>
        <w:rPr>
          <w:b/>
          <w:bCs/>
        </w:rPr>
      </w:pPr>
      <w:r w:rsidRPr="00107266">
        <w:rPr>
          <w:b/>
          <w:bCs/>
        </w:rPr>
        <w:t>General Description of Request</w:t>
      </w:r>
    </w:p>
    <w:p w14:paraId="4565F214" w14:textId="7114F437" w:rsidR="008431B4" w:rsidRDefault="00107266" w:rsidP="00E51F27">
      <w:pPr>
        <w:spacing w:line="240" w:lineRule="auto"/>
      </w:pPr>
      <w:r>
        <w:t>LMHA seeks to outsource its financial record keeping</w:t>
      </w:r>
      <w:r w:rsidR="00DA3ED6">
        <w:t xml:space="preserve"> and reporting, including bookkeeping, accounting </w:t>
      </w:r>
      <w:r w:rsidR="00350921">
        <w:t>and accounts payable/receivable.</w:t>
      </w:r>
    </w:p>
    <w:p w14:paraId="4BE9CE40" w14:textId="639A5938" w:rsidR="00350921" w:rsidRDefault="00350921" w:rsidP="00E51F27">
      <w:pPr>
        <w:spacing w:line="240" w:lineRule="auto"/>
      </w:pPr>
    </w:p>
    <w:p w14:paraId="335DAFBB" w14:textId="70732A75" w:rsidR="00350921" w:rsidRDefault="00350921" w:rsidP="00E51F27">
      <w:pPr>
        <w:spacing w:line="240" w:lineRule="auto"/>
        <w:rPr>
          <w:b/>
          <w:bCs/>
        </w:rPr>
      </w:pPr>
      <w:r w:rsidRPr="00350921">
        <w:rPr>
          <w:b/>
          <w:bCs/>
        </w:rPr>
        <w:t>Specific Information for Request Within Proposal</w:t>
      </w:r>
    </w:p>
    <w:p w14:paraId="0D30B894" w14:textId="0F4BD9AA" w:rsidR="00350921" w:rsidRDefault="00350921" w:rsidP="00942661">
      <w:pPr>
        <w:pStyle w:val="ListParagraph"/>
        <w:numPr>
          <w:ilvl w:val="0"/>
          <w:numId w:val="12"/>
        </w:numPr>
        <w:spacing w:line="240" w:lineRule="auto"/>
      </w:pPr>
      <w:r>
        <w:t xml:space="preserve">Explanation of Experience, preference will be given to vendors </w:t>
      </w:r>
      <w:r w:rsidR="00A85AC1">
        <w:t>who have experience with small non-profit organizations</w:t>
      </w:r>
    </w:p>
    <w:p w14:paraId="74257D7F" w14:textId="66039F28" w:rsidR="00942661" w:rsidRDefault="00F31801" w:rsidP="00942661">
      <w:pPr>
        <w:pStyle w:val="ListParagraph"/>
        <w:numPr>
          <w:ilvl w:val="0"/>
          <w:numId w:val="12"/>
        </w:numPr>
        <w:spacing w:line="240" w:lineRule="auto"/>
      </w:pPr>
      <w:r>
        <w:t>Ability to complete scope of Work: Vendors should comment on their</w:t>
      </w:r>
      <w:r w:rsidR="009123D4">
        <w:t xml:space="preserve"> ability to complete the scope of work listed below</w:t>
      </w:r>
    </w:p>
    <w:p w14:paraId="33FDBB37" w14:textId="2BF8AA68" w:rsidR="00F64F2E" w:rsidRDefault="00F64F2E" w:rsidP="00942661">
      <w:pPr>
        <w:pStyle w:val="ListParagraph"/>
        <w:numPr>
          <w:ilvl w:val="0"/>
          <w:numId w:val="12"/>
        </w:numPr>
        <w:spacing w:line="240" w:lineRule="auto"/>
      </w:pPr>
      <w:r>
        <w:t xml:space="preserve">Detailed Explanation of Costs: Explain in detail how costs are calculated and what organization can expect </w:t>
      </w:r>
      <w:r w:rsidR="001F15F1">
        <w:t>to pay for services provided</w:t>
      </w:r>
      <w:r w:rsidR="009E6847">
        <w:t xml:space="preserve"> (payment for the position will be made by equal installments throughout the year)</w:t>
      </w:r>
      <w:r w:rsidR="001F15F1">
        <w:t xml:space="preserve">. </w:t>
      </w:r>
    </w:p>
    <w:p w14:paraId="0B5189E1" w14:textId="76609E24" w:rsidR="001F15F1" w:rsidRDefault="001F15F1" w:rsidP="00942661">
      <w:pPr>
        <w:pStyle w:val="ListParagraph"/>
        <w:numPr>
          <w:ilvl w:val="0"/>
          <w:numId w:val="12"/>
        </w:numPr>
        <w:spacing w:line="240" w:lineRule="auto"/>
      </w:pPr>
      <w:r>
        <w:t xml:space="preserve">Level of Collaboration with LMHA Board, generally </w:t>
      </w:r>
      <w:r w:rsidR="001601BA">
        <w:t>this position would be working directly with the LMHA President and Treasurer.  Clarify if there would be any more required involvement.</w:t>
      </w:r>
    </w:p>
    <w:p w14:paraId="739FC3DC" w14:textId="359AEA5B" w:rsidR="00E869D2" w:rsidRDefault="00E869D2" w:rsidP="00E869D2">
      <w:pPr>
        <w:spacing w:line="240" w:lineRule="auto"/>
      </w:pPr>
    </w:p>
    <w:p w14:paraId="131D75D6" w14:textId="6C3E3EDF" w:rsidR="00E869D2" w:rsidRDefault="00E869D2" w:rsidP="00E869D2">
      <w:pPr>
        <w:spacing w:line="240" w:lineRule="auto"/>
      </w:pPr>
    </w:p>
    <w:p w14:paraId="2AFEF0B1" w14:textId="11647D90" w:rsidR="00E869D2" w:rsidRDefault="00E869D2" w:rsidP="00E869D2">
      <w:pPr>
        <w:spacing w:line="240" w:lineRule="auto"/>
      </w:pPr>
    </w:p>
    <w:p w14:paraId="5731A6D2" w14:textId="26D9B842" w:rsidR="00E869D2" w:rsidRDefault="00E869D2" w:rsidP="00E869D2">
      <w:pPr>
        <w:spacing w:line="240" w:lineRule="auto"/>
      </w:pPr>
    </w:p>
    <w:p w14:paraId="097E7A05" w14:textId="541BD494" w:rsidR="00E869D2" w:rsidRDefault="00E869D2" w:rsidP="00E869D2">
      <w:pPr>
        <w:spacing w:line="240" w:lineRule="auto"/>
      </w:pPr>
    </w:p>
    <w:p w14:paraId="25AE9195" w14:textId="77777777" w:rsidR="001A2A7B" w:rsidRDefault="001A2A7B" w:rsidP="0058395D">
      <w:pPr>
        <w:rPr>
          <w:b/>
          <w:bCs/>
        </w:rPr>
      </w:pPr>
    </w:p>
    <w:p w14:paraId="547C7C82" w14:textId="77777777" w:rsidR="001A2A7B" w:rsidRDefault="001A2A7B" w:rsidP="0058395D">
      <w:pPr>
        <w:rPr>
          <w:b/>
          <w:bCs/>
        </w:rPr>
      </w:pPr>
    </w:p>
    <w:p w14:paraId="589FCE6E" w14:textId="3513D26D" w:rsidR="0058395D" w:rsidRPr="0058395D" w:rsidRDefault="0058395D" w:rsidP="0058395D">
      <w:pPr>
        <w:rPr>
          <w:b/>
          <w:bCs/>
        </w:rPr>
      </w:pPr>
      <w:r w:rsidRPr="0058395D">
        <w:rPr>
          <w:b/>
          <w:bCs/>
        </w:rPr>
        <w:t>Scope of Work</w:t>
      </w:r>
    </w:p>
    <w:p w14:paraId="13DA73CF" w14:textId="77777777" w:rsidR="0058395D" w:rsidRDefault="0058395D" w:rsidP="005C26CA">
      <w:pPr>
        <w:jc w:val="center"/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345"/>
        <w:gridCol w:w="4680"/>
        <w:gridCol w:w="2880"/>
        <w:gridCol w:w="2070"/>
      </w:tblGrid>
      <w:tr w:rsidR="00EE6A0B" w:rsidRPr="008431B4" w14:paraId="18EAD691" w14:textId="77777777" w:rsidTr="0086148C">
        <w:tc>
          <w:tcPr>
            <w:tcW w:w="1345" w:type="dxa"/>
          </w:tcPr>
          <w:p w14:paraId="22DD1FC4" w14:textId="593DC1BB" w:rsidR="00EE6A0B" w:rsidRPr="008431B4" w:rsidRDefault="00EE6A0B">
            <w:pPr>
              <w:rPr>
                <w:sz w:val="20"/>
                <w:szCs w:val="20"/>
              </w:rPr>
            </w:pPr>
            <w:r w:rsidRPr="008431B4">
              <w:rPr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4680" w:type="dxa"/>
          </w:tcPr>
          <w:p w14:paraId="18187899" w14:textId="62F4CC13" w:rsidR="00EE6A0B" w:rsidRPr="008431B4" w:rsidRDefault="00EE6A0B">
            <w:pPr>
              <w:rPr>
                <w:sz w:val="20"/>
                <w:szCs w:val="20"/>
              </w:rPr>
            </w:pPr>
            <w:r w:rsidRPr="008431B4">
              <w:rPr>
                <w:b/>
                <w:bCs/>
                <w:sz w:val="20"/>
                <w:szCs w:val="20"/>
              </w:rPr>
              <w:t>TASK</w:t>
            </w:r>
          </w:p>
        </w:tc>
        <w:tc>
          <w:tcPr>
            <w:tcW w:w="2880" w:type="dxa"/>
          </w:tcPr>
          <w:p w14:paraId="7DD7499D" w14:textId="645DD80B" w:rsidR="00EE6A0B" w:rsidRPr="008431B4" w:rsidRDefault="00EE6A0B">
            <w:pPr>
              <w:rPr>
                <w:sz w:val="20"/>
                <w:szCs w:val="20"/>
              </w:rPr>
            </w:pPr>
            <w:r w:rsidRPr="008431B4">
              <w:rPr>
                <w:b/>
                <w:bCs/>
                <w:sz w:val="20"/>
                <w:szCs w:val="20"/>
              </w:rPr>
              <w:t>FREQUENCY</w:t>
            </w:r>
          </w:p>
        </w:tc>
        <w:tc>
          <w:tcPr>
            <w:tcW w:w="2070" w:type="dxa"/>
          </w:tcPr>
          <w:p w14:paraId="4730098A" w14:textId="7A0DB6EE" w:rsidR="00EE6A0B" w:rsidRPr="008431B4" w:rsidRDefault="00EE6A0B">
            <w:pPr>
              <w:rPr>
                <w:sz w:val="20"/>
                <w:szCs w:val="20"/>
              </w:rPr>
            </w:pPr>
            <w:r w:rsidRPr="008431B4">
              <w:rPr>
                <w:b/>
                <w:bCs/>
                <w:sz w:val="20"/>
                <w:szCs w:val="20"/>
              </w:rPr>
              <w:t>RESOURCE</w:t>
            </w:r>
          </w:p>
        </w:tc>
      </w:tr>
      <w:tr w:rsidR="00EE6A0B" w:rsidRPr="008431B4" w14:paraId="1AA2078D" w14:textId="77777777" w:rsidTr="0086148C">
        <w:trPr>
          <w:trHeight w:val="881"/>
        </w:trPr>
        <w:tc>
          <w:tcPr>
            <w:tcW w:w="1345" w:type="dxa"/>
          </w:tcPr>
          <w:p w14:paraId="48C81908" w14:textId="77777777" w:rsidR="00EE6A0B" w:rsidRPr="008431B4" w:rsidRDefault="00EE6A0B" w:rsidP="00EE6A0B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4362D94" w14:textId="61C11ED1" w:rsidR="00EE6A0B" w:rsidRPr="008431B4" w:rsidRDefault="00EE6A0B" w:rsidP="00EE6A0B">
            <w:pPr>
              <w:rPr>
                <w:rFonts w:cstheme="minorHAnsi"/>
                <w:sz w:val="20"/>
                <w:szCs w:val="20"/>
              </w:rPr>
            </w:pPr>
            <w:r w:rsidRPr="008431B4">
              <w:rPr>
                <w:rFonts w:cstheme="minorHAnsi"/>
                <w:b/>
                <w:bCs/>
                <w:sz w:val="20"/>
                <w:szCs w:val="20"/>
              </w:rPr>
              <w:t>DEPOSITS</w:t>
            </w:r>
          </w:p>
        </w:tc>
        <w:tc>
          <w:tcPr>
            <w:tcW w:w="4680" w:type="dxa"/>
          </w:tcPr>
          <w:p w14:paraId="596B94A3" w14:textId="77777777" w:rsidR="002E1049" w:rsidRPr="008431B4" w:rsidRDefault="002E1049" w:rsidP="00EE6A0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B3E30C9" w14:textId="1058ED2A" w:rsidR="00EE6A0B" w:rsidRPr="008431B4" w:rsidRDefault="0086148C" w:rsidP="00EE6A0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431B4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EE6A0B" w:rsidRPr="008431B4">
              <w:rPr>
                <w:rFonts w:asciiTheme="minorHAnsi" w:hAnsiTheme="minorHAnsi" w:cstheme="minorHAnsi"/>
                <w:sz w:val="20"/>
                <w:szCs w:val="20"/>
              </w:rPr>
              <w:t xml:space="preserve">Pick up mail, prepare checks </w:t>
            </w:r>
          </w:p>
          <w:p w14:paraId="4BE26F14" w14:textId="43C1D014" w:rsidR="00EE6A0B" w:rsidRPr="008431B4" w:rsidRDefault="0086148C" w:rsidP="00EE6A0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431B4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EE6A0B" w:rsidRPr="008431B4">
              <w:rPr>
                <w:rFonts w:asciiTheme="minorHAnsi" w:hAnsiTheme="minorHAnsi" w:cstheme="minorHAnsi"/>
                <w:sz w:val="20"/>
                <w:szCs w:val="20"/>
              </w:rPr>
              <w:t xml:space="preserve">Make Deposit at bank </w:t>
            </w:r>
          </w:p>
          <w:p w14:paraId="48CC2702" w14:textId="42B10EE5" w:rsidR="00EE6A0B" w:rsidRPr="008431B4" w:rsidRDefault="0086148C" w:rsidP="00EE6A0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431B4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EE6A0B" w:rsidRPr="008431B4">
              <w:rPr>
                <w:rFonts w:asciiTheme="minorHAnsi" w:hAnsiTheme="minorHAnsi" w:cstheme="minorHAnsi"/>
                <w:sz w:val="20"/>
                <w:szCs w:val="20"/>
              </w:rPr>
              <w:t xml:space="preserve">Record deposits in QB </w:t>
            </w:r>
          </w:p>
          <w:p w14:paraId="48144E22" w14:textId="03AD0D68" w:rsidR="00EE6A0B" w:rsidRPr="008431B4" w:rsidRDefault="0086148C" w:rsidP="00EE6A0B">
            <w:pPr>
              <w:rPr>
                <w:rFonts w:cstheme="minorHAnsi"/>
                <w:sz w:val="20"/>
                <w:szCs w:val="20"/>
              </w:rPr>
            </w:pPr>
            <w:r w:rsidRPr="008431B4">
              <w:rPr>
                <w:rFonts w:cstheme="minorHAnsi"/>
                <w:sz w:val="20"/>
                <w:szCs w:val="20"/>
              </w:rPr>
              <w:t xml:space="preserve">- </w:t>
            </w:r>
            <w:r w:rsidR="00EE6A0B" w:rsidRPr="008431B4">
              <w:rPr>
                <w:rFonts w:cstheme="minorHAnsi"/>
                <w:sz w:val="20"/>
                <w:szCs w:val="20"/>
              </w:rPr>
              <w:t>Record daily deposit summary</w:t>
            </w:r>
          </w:p>
          <w:p w14:paraId="4E065A66" w14:textId="00FEA064" w:rsidR="00EE6A0B" w:rsidRPr="008431B4" w:rsidRDefault="0086148C" w:rsidP="00EE6A0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431B4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EE6A0B" w:rsidRPr="008431B4">
              <w:rPr>
                <w:rFonts w:asciiTheme="minorHAnsi" w:hAnsiTheme="minorHAnsi" w:cstheme="minorHAnsi"/>
                <w:sz w:val="20"/>
                <w:szCs w:val="20"/>
              </w:rPr>
              <w:t xml:space="preserve">Batch Upload to QB </w:t>
            </w:r>
          </w:p>
          <w:p w14:paraId="0D6BEEEF" w14:textId="61852747" w:rsidR="00EE6A0B" w:rsidRPr="008431B4" w:rsidRDefault="0086148C" w:rsidP="00EE6A0B">
            <w:pPr>
              <w:rPr>
                <w:rFonts w:cstheme="minorHAnsi"/>
                <w:sz w:val="20"/>
                <w:szCs w:val="20"/>
              </w:rPr>
            </w:pPr>
            <w:r w:rsidRPr="008431B4">
              <w:rPr>
                <w:rFonts w:cstheme="minorHAnsi"/>
                <w:sz w:val="20"/>
                <w:szCs w:val="20"/>
              </w:rPr>
              <w:t xml:space="preserve">- </w:t>
            </w:r>
            <w:r w:rsidR="00EE6A0B" w:rsidRPr="008431B4">
              <w:rPr>
                <w:rFonts w:cstheme="minorHAnsi"/>
                <w:sz w:val="20"/>
                <w:szCs w:val="20"/>
              </w:rPr>
              <w:t>Record / adjust credit card and e</w:t>
            </w:r>
            <w:r w:rsidR="0024629F" w:rsidRPr="008431B4">
              <w:rPr>
                <w:rFonts w:cstheme="minorHAnsi"/>
                <w:sz w:val="20"/>
                <w:szCs w:val="20"/>
              </w:rPr>
              <w:t>-</w:t>
            </w:r>
            <w:r w:rsidR="00EE6A0B" w:rsidRPr="008431B4">
              <w:rPr>
                <w:rFonts w:cstheme="minorHAnsi"/>
                <w:sz w:val="20"/>
                <w:szCs w:val="20"/>
              </w:rPr>
              <w:t>payments</w:t>
            </w:r>
          </w:p>
          <w:p w14:paraId="2D7F4362" w14:textId="0F32080F" w:rsidR="002E1049" w:rsidRPr="008431B4" w:rsidRDefault="002E1049" w:rsidP="00EE6A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B67DAC2" w14:textId="77777777" w:rsidR="002E1049" w:rsidRPr="008431B4" w:rsidRDefault="002E1049" w:rsidP="00EE6A0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086BEE" w14:textId="00BA053E" w:rsidR="00EE6A0B" w:rsidRPr="008431B4" w:rsidRDefault="00EE6A0B" w:rsidP="00EE6A0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431B4">
              <w:rPr>
                <w:rFonts w:asciiTheme="minorHAnsi" w:hAnsiTheme="minorHAnsi" w:cstheme="minorHAnsi"/>
                <w:sz w:val="20"/>
                <w:szCs w:val="20"/>
              </w:rPr>
              <w:t xml:space="preserve">1x / week </w:t>
            </w:r>
          </w:p>
          <w:p w14:paraId="0B214A5A" w14:textId="3346332B" w:rsidR="00EE6A0B" w:rsidRPr="008431B4" w:rsidRDefault="00EE6A0B" w:rsidP="00EE6A0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431B4">
              <w:rPr>
                <w:rFonts w:asciiTheme="minorHAnsi" w:hAnsiTheme="minorHAnsi" w:cstheme="minorHAnsi"/>
                <w:sz w:val="20"/>
                <w:szCs w:val="20"/>
              </w:rPr>
              <w:t xml:space="preserve">1x / week </w:t>
            </w:r>
          </w:p>
          <w:p w14:paraId="172E1DB6" w14:textId="2725C9C5" w:rsidR="00EE6A0B" w:rsidRPr="008431B4" w:rsidRDefault="00EE6A0B" w:rsidP="00EE6A0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431B4">
              <w:rPr>
                <w:rFonts w:asciiTheme="minorHAnsi" w:hAnsiTheme="minorHAnsi" w:cstheme="minorHAnsi"/>
                <w:sz w:val="20"/>
                <w:szCs w:val="20"/>
              </w:rPr>
              <w:t xml:space="preserve">2x / month </w:t>
            </w:r>
          </w:p>
          <w:p w14:paraId="76BFDC44" w14:textId="6114C0A0" w:rsidR="00EE6A0B" w:rsidRPr="008431B4" w:rsidRDefault="00EE6A0B" w:rsidP="00EE6A0B">
            <w:pPr>
              <w:rPr>
                <w:rFonts w:cstheme="minorHAnsi"/>
                <w:sz w:val="20"/>
                <w:szCs w:val="20"/>
              </w:rPr>
            </w:pPr>
            <w:r w:rsidRPr="008431B4">
              <w:rPr>
                <w:rFonts w:cstheme="minorHAnsi"/>
                <w:sz w:val="20"/>
                <w:szCs w:val="20"/>
              </w:rPr>
              <w:t xml:space="preserve">1x / week </w:t>
            </w:r>
          </w:p>
          <w:p w14:paraId="742E9E60" w14:textId="71637CEB" w:rsidR="00EE6A0B" w:rsidRPr="008431B4" w:rsidRDefault="00EE6A0B" w:rsidP="00EE6A0B">
            <w:pPr>
              <w:rPr>
                <w:rFonts w:cstheme="minorHAnsi"/>
                <w:sz w:val="20"/>
                <w:szCs w:val="20"/>
              </w:rPr>
            </w:pPr>
            <w:r w:rsidRPr="008431B4">
              <w:rPr>
                <w:rFonts w:cstheme="minorHAnsi"/>
                <w:sz w:val="20"/>
                <w:szCs w:val="20"/>
              </w:rPr>
              <w:t xml:space="preserve">When deposit is </w:t>
            </w:r>
            <w:r w:rsidR="0024629F" w:rsidRPr="008431B4">
              <w:rPr>
                <w:rFonts w:cstheme="minorHAnsi"/>
                <w:sz w:val="20"/>
                <w:szCs w:val="20"/>
              </w:rPr>
              <w:t>p</w:t>
            </w:r>
            <w:r w:rsidRPr="008431B4">
              <w:rPr>
                <w:rFonts w:cstheme="minorHAnsi"/>
                <w:sz w:val="20"/>
                <w:szCs w:val="20"/>
              </w:rPr>
              <w:t>repared</w:t>
            </w:r>
          </w:p>
          <w:p w14:paraId="1060AEBA" w14:textId="77777777" w:rsidR="00EE6A0B" w:rsidRPr="008431B4" w:rsidRDefault="00EE6A0B" w:rsidP="00EE6A0B">
            <w:pPr>
              <w:rPr>
                <w:rFonts w:cstheme="minorHAnsi"/>
                <w:sz w:val="20"/>
                <w:szCs w:val="20"/>
              </w:rPr>
            </w:pPr>
            <w:r w:rsidRPr="008431B4">
              <w:rPr>
                <w:rFonts w:cstheme="minorHAnsi"/>
                <w:sz w:val="20"/>
                <w:szCs w:val="20"/>
              </w:rPr>
              <w:t>2x a month</w:t>
            </w:r>
          </w:p>
          <w:p w14:paraId="0648DE6C" w14:textId="6ECF5AFD" w:rsidR="00EE6A0B" w:rsidRPr="008431B4" w:rsidRDefault="00EE6A0B" w:rsidP="00EE6A0B">
            <w:pPr>
              <w:rPr>
                <w:rFonts w:cstheme="minorHAnsi"/>
                <w:sz w:val="20"/>
                <w:szCs w:val="20"/>
              </w:rPr>
            </w:pPr>
            <w:r w:rsidRPr="008431B4">
              <w:rPr>
                <w:rFonts w:cstheme="minorHAnsi"/>
                <w:sz w:val="20"/>
                <w:szCs w:val="20"/>
              </w:rPr>
              <w:t>As needed</w:t>
            </w:r>
          </w:p>
        </w:tc>
        <w:tc>
          <w:tcPr>
            <w:tcW w:w="2070" w:type="dxa"/>
          </w:tcPr>
          <w:p w14:paraId="6B3B6291" w14:textId="69555A4D" w:rsidR="00EE6A0B" w:rsidRDefault="00EE6A0B" w:rsidP="00EE6A0B">
            <w:pPr>
              <w:rPr>
                <w:rFonts w:cstheme="minorHAnsi"/>
                <w:sz w:val="20"/>
                <w:szCs w:val="20"/>
              </w:rPr>
            </w:pPr>
          </w:p>
          <w:p w14:paraId="0A761A50" w14:textId="4E50FED8" w:rsidR="00EF62AE" w:rsidRPr="008431B4" w:rsidRDefault="00EF62AE" w:rsidP="00EE6A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Board</w:t>
            </w:r>
          </w:p>
          <w:p w14:paraId="0B587D51" w14:textId="4BB85F3F" w:rsidR="00EE6A0B" w:rsidRPr="008431B4" w:rsidRDefault="00EF62AE" w:rsidP="00EE6A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Board</w:t>
            </w:r>
          </w:p>
          <w:p w14:paraId="7FE9E5C4" w14:textId="39932B80" w:rsidR="00EE6A0B" w:rsidRPr="008431B4" w:rsidRDefault="00EE6A0B" w:rsidP="00EE6A0B">
            <w:pPr>
              <w:rPr>
                <w:rFonts w:cstheme="minorHAnsi"/>
                <w:sz w:val="20"/>
                <w:szCs w:val="20"/>
              </w:rPr>
            </w:pPr>
            <w:r w:rsidRPr="008431B4">
              <w:rPr>
                <w:rFonts w:cstheme="minorHAnsi"/>
                <w:sz w:val="20"/>
                <w:szCs w:val="20"/>
              </w:rPr>
              <w:t>Outsource</w:t>
            </w:r>
          </w:p>
          <w:p w14:paraId="0DA1A56A" w14:textId="01EA14F7" w:rsidR="00EE6A0B" w:rsidRPr="008431B4" w:rsidRDefault="00EF62AE" w:rsidP="00EE6A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Board</w:t>
            </w:r>
          </w:p>
          <w:p w14:paraId="259A414D" w14:textId="77777777" w:rsidR="00EE6A0B" w:rsidRPr="008431B4" w:rsidRDefault="00EE6A0B" w:rsidP="00EE6A0B">
            <w:pPr>
              <w:rPr>
                <w:rFonts w:cstheme="minorHAnsi"/>
                <w:sz w:val="20"/>
                <w:szCs w:val="20"/>
              </w:rPr>
            </w:pPr>
            <w:r w:rsidRPr="008431B4">
              <w:rPr>
                <w:rFonts w:cstheme="minorHAnsi"/>
                <w:sz w:val="20"/>
                <w:szCs w:val="20"/>
              </w:rPr>
              <w:t>Outsource</w:t>
            </w:r>
          </w:p>
          <w:p w14:paraId="29C7F773" w14:textId="77777777" w:rsidR="00EE6A0B" w:rsidRPr="008431B4" w:rsidRDefault="00EE6A0B" w:rsidP="00EE6A0B">
            <w:pPr>
              <w:rPr>
                <w:rFonts w:cstheme="minorHAnsi"/>
                <w:sz w:val="20"/>
                <w:szCs w:val="20"/>
              </w:rPr>
            </w:pPr>
            <w:r w:rsidRPr="008431B4">
              <w:rPr>
                <w:rFonts w:cstheme="minorHAnsi"/>
                <w:sz w:val="20"/>
                <w:szCs w:val="20"/>
              </w:rPr>
              <w:t>Outsource</w:t>
            </w:r>
          </w:p>
          <w:p w14:paraId="776CAD66" w14:textId="77777777" w:rsidR="00EE6A0B" w:rsidRPr="008431B4" w:rsidRDefault="00EE6A0B" w:rsidP="00EE6A0B">
            <w:pPr>
              <w:rPr>
                <w:rFonts w:cstheme="minorHAnsi"/>
                <w:sz w:val="20"/>
                <w:szCs w:val="20"/>
              </w:rPr>
            </w:pPr>
            <w:r w:rsidRPr="008431B4">
              <w:rPr>
                <w:rFonts w:cstheme="minorHAnsi"/>
                <w:sz w:val="20"/>
                <w:szCs w:val="20"/>
              </w:rPr>
              <w:t>Outsource</w:t>
            </w:r>
          </w:p>
          <w:p w14:paraId="34898437" w14:textId="2524BE34" w:rsidR="00EE6A0B" w:rsidRPr="008431B4" w:rsidRDefault="00EE6A0B" w:rsidP="00EE6A0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E6A0B" w:rsidRPr="008431B4" w14:paraId="420638C0" w14:textId="77777777" w:rsidTr="0086148C">
        <w:tc>
          <w:tcPr>
            <w:tcW w:w="1345" w:type="dxa"/>
          </w:tcPr>
          <w:p w14:paraId="08424682" w14:textId="77777777" w:rsidR="00EE6A0B" w:rsidRPr="008431B4" w:rsidRDefault="00EE6A0B" w:rsidP="00EE6A0B">
            <w:pPr>
              <w:rPr>
                <w:rFonts w:cstheme="minorHAnsi"/>
                <w:sz w:val="20"/>
                <w:szCs w:val="20"/>
              </w:rPr>
            </w:pPr>
          </w:p>
          <w:p w14:paraId="46C5A42D" w14:textId="77777777" w:rsidR="00EE6A0B" w:rsidRPr="008431B4" w:rsidRDefault="00EE6A0B" w:rsidP="00EE6A0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431B4">
              <w:rPr>
                <w:rFonts w:cstheme="minorHAnsi"/>
                <w:b/>
                <w:bCs/>
                <w:sz w:val="20"/>
                <w:szCs w:val="20"/>
              </w:rPr>
              <w:t>PAYABLES</w:t>
            </w:r>
          </w:p>
          <w:p w14:paraId="55087055" w14:textId="637CD35E" w:rsidR="00EE6A0B" w:rsidRPr="008431B4" w:rsidRDefault="00EE6A0B" w:rsidP="00EE6A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11D74992" w14:textId="77777777" w:rsidR="002E1049" w:rsidRPr="008431B4" w:rsidRDefault="002E1049" w:rsidP="002E104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662FD1" w14:textId="5E2C4151" w:rsidR="002E1049" w:rsidRPr="008431B4" w:rsidRDefault="0086148C" w:rsidP="002E1049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431B4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2E1049" w:rsidRPr="008431B4">
              <w:rPr>
                <w:rFonts w:asciiTheme="minorHAnsi" w:hAnsiTheme="minorHAnsi" w:cstheme="minorHAnsi"/>
                <w:sz w:val="20"/>
                <w:szCs w:val="20"/>
              </w:rPr>
              <w:t xml:space="preserve">Record and print checks from QB </w:t>
            </w:r>
          </w:p>
          <w:p w14:paraId="3FCA4AFD" w14:textId="31BE5E27" w:rsidR="00EE6A0B" w:rsidRPr="008431B4" w:rsidRDefault="0086148C" w:rsidP="002E1049">
            <w:pPr>
              <w:rPr>
                <w:rFonts w:cstheme="minorHAnsi"/>
                <w:sz w:val="20"/>
                <w:szCs w:val="20"/>
              </w:rPr>
            </w:pPr>
            <w:r w:rsidRPr="008431B4">
              <w:rPr>
                <w:rFonts w:cstheme="minorHAnsi"/>
                <w:sz w:val="20"/>
                <w:szCs w:val="20"/>
              </w:rPr>
              <w:t xml:space="preserve">- </w:t>
            </w:r>
            <w:r w:rsidR="002E1049" w:rsidRPr="008431B4">
              <w:rPr>
                <w:rFonts w:cstheme="minorHAnsi"/>
                <w:sz w:val="20"/>
                <w:szCs w:val="20"/>
              </w:rPr>
              <w:t xml:space="preserve">Get signatures, prepare for mail </w:t>
            </w:r>
            <w:r w:rsidR="002E1049" w:rsidRPr="008431B4">
              <w:rPr>
                <w:rFonts w:cstheme="minorHAnsi"/>
                <w:sz w:val="20"/>
                <w:szCs w:val="20"/>
              </w:rPr>
              <w:br/>
            </w:r>
            <w:r w:rsidRPr="008431B4">
              <w:rPr>
                <w:rFonts w:cstheme="minorHAnsi"/>
                <w:sz w:val="20"/>
                <w:szCs w:val="20"/>
              </w:rPr>
              <w:t xml:space="preserve">- </w:t>
            </w:r>
            <w:r w:rsidR="002E1049" w:rsidRPr="008431B4">
              <w:rPr>
                <w:rFonts w:cstheme="minorHAnsi"/>
                <w:sz w:val="20"/>
                <w:szCs w:val="20"/>
              </w:rPr>
              <w:t>Record auto-pay amounts in QB</w:t>
            </w:r>
          </w:p>
        </w:tc>
        <w:tc>
          <w:tcPr>
            <w:tcW w:w="2880" w:type="dxa"/>
          </w:tcPr>
          <w:p w14:paraId="31F7597C" w14:textId="77777777" w:rsidR="00EE6A0B" w:rsidRPr="008431B4" w:rsidRDefault="00EE6A0B" w:rsidP="00EE6A0B">
            <w:pPr>
              <w:rPr>
                <w:rFonts w:cstheme="minorHAnsi"/>
                <w:sz w:val="20"/>
                <w:szCs w:val="20"/>
              </w:rPr>
            </w:pPr>
          </w:p>
          <w:p w14:paraId="7930C349" w14:textId="77777777" w:rsidR="0024629F" w:rsidRPr="008431B4" w:rsidRDefault="0024629F" w:rsidP="0024629F">
            <w:pPr>
              <w:rPr>
                <w:rFonts w:cstheme="minorHAnsi"/>
                <w:sz w:val="20"/>
                <w:szCs w:val="20"/>
              </w:rPr>
            </w:pPr>
            <w:r w:rsidRPr="008431B4">
              <w:rPr>
                <w:rFonts w:cstheme="minorHAnsi"/>
                <w:sz w:val="20"/>
                <w:szCs w:val="20"/>
              </w:rPr>
              <w:t>2x a month</w:t>
            </w:r>
          </w:p>
          <w:p w14:paraId="5EC0AE2B" w14:textId="77777777" w:rsidR="0024629F" w:rsidRPr="008431B4" w:rsidRDefault="0024629F" w:rsidP="0024629F">
            <w:pPr>
              <w:rPr>
                <w:rFonts w:cstheme="minorHAnsi"/>
                <w:sz w:val="20"/>
                <w:szCs w:val="20"/>
              </w:rPr>
            </w:pPr>
            <w:r w:rsidRPr="008431B4">
              <w:rPr>
                <w:rFonts w:cstheme="minorHAnsi"/>
                <w:sz w:val="20"/>
                <w:szCs w:val="20"/>
              </w:rPr>
              <w:t>2x a month</w:t>
            </w:r>
          </w:p>
          <w:p w14:paraId="20E6A222" w14:textId="30D6ABA7" w:rsidR="0024629F" w:rsidRPr="008431B4" w:rsidRDefault="0024629F" w:rsidP="0024629F">
            <w:pPr>
              <w:rPr>
                <w:rFonts w:cstheme="minorHAnsi"/>
                <w:sz w:val="20"/>
                <w:szCs w:val="20"/>
              </w:rPr>
            </w:pPr>
            <w:r w:rsidRPr="008431B4">
              <w:rPr>
                <w:rFonts w:cstheme="minorHAnsi"/>
                <w:sz w:val="20"/>
                <w:szCs w:val="20"/>
              </w:rPr>
              <w:t>1x a month</w:t>
            </w:r>
          </w:p>
          <w:p w14:paraId="4EABAB25" w14:textId="6D2EA831" w:rsidR="0024629F" w:rsidRPr="008431B4" w:rsidRDefault="0024629F" w:rsidP="00EE6A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E89AB71" w14:textId="77777777" w:rsidR="0024629F" w:rsidRPr="008431B4" w:rsidRDefault="0024629F" w:rsidP="00EE6A0B">
            <w:pPr>
              <w:rPr>
                <w:rFonts w:cstheme="minorHAnsi"/>
                <w:sz w:val="20"/>
                <w:szCs w:val="20"/>
              </w:rPr>
            </w:pPr>
          </w:p>
          <w:p w14:paraId="4C777039" w14:textId="09437A68" w:rsidR="00EE6A0B" w:rsidRPr="008431B4" w:rsidRDefault="00EF62AE" w:rsidP="00EE6A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Board</w:t>
            </w:r>
            <w:r w:rsidR="00EE6A0B" w:rsidRPr="008431B4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A6EC598" w14:textId="29D922F2" w:rsidR="00EE6A0B" w:rsidRPr="008431B4" w:rsidRDefault="00EF62AE" w:rsidP="00EE6A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Board</w:t>
            </w:r>
          </w:p>
          <w:p w14:paraId="19155940" w14:textId="1D08D07F" w:rsidR="00EE6A0B" w:rsidRPr="008431B4" w:rsidRDefault="00EE6A0B" w:rsidP="00EE6A0B">
            <w:pPr>
              <w:rPr>
                <w:rFonts w:cstheme="minorHAnsi"/>
                <w:sz w:val="20"/>
                <w:szCs w:val="20"/>
              </w:rPr>
            </w:pPr>
            <w:r w:rsidRPr="008431B4">
              <w:rPr>
                <w:rFonts w:cstheme="minorHAnsi"/>
                <w:sz w:val="20"/>
                <w:szCs w:val="20"/>
              </w:rPr>
              <w:t>Outsource</w:t>
            </w:r>
          </w:p>
          <w:p w14:paraId="2AD17F1D" w14:textId="1B22975C" w:rsidR="00EE6A0B" w:rsidRPr="008431B4" w:rsidRDefault="00EE6A0B" w:rsidP="00EE6A0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4629F" w:rsidRPr="008431B4" w14:paraId="735F0530" w14:textId="77777777" w:rsidTr="0086148C">
        <w:tc>
          <w:tcPr>
            <w:tcW w:w="1345" w:type="dxa"/>
          </w:tcPr>
          <w:p w14:paraId="2D0C84C2" w14:textId="77777777" w:rsidR="0024629F" w:rsidRPr="008431B4" w:rsidRDefault="0024629F" w:rsidP="0024629F">
            <w:pPr>
              <w:rPr>
                <w:rFonts w:cstheme="minorHAnsi"/>
                <w:sz w:val="20"/>
                <w:szCs w:val="20"/>
              </w:rPr>
            </w:pPr>
          </w:p>
          <w:p w14:paraId="091B66E8" w14:textId="77777777" w:rsidR="0024629F" w:rsidRPr="008431B4" w:rsidRDefault="0024629F" w:rsidP="0024629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431B4">
              <w:rPr>
                <w:rFonts w:cstheme="minorHAnsi"/>
                <w:b/>
                <w:bCs/>
                <w:sz w:val="20"/>
                <w:szCs w:val="20"/>
              </w:rPr>
              <w:t>MONTH END</w:t>
            </w:r>
          </w:p>
          <w:p w14:paraId="75B8A39D" w14:textId="486FEE72" w:rsidR="0024629F" w:rsidRPr="008431B4" w:rsidRDefault="0024629F" w:rsidP="0024629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14"/>
              <w:gridCol w:w="275"/>
              <w:gridCol w:w="275"/>
            </w:tblGrid>
            <w:tr w:rsidR="0024629F" w:rsidRPr="008431B4" w14:paraId="6A94F51F" w14:textId="77777777">
              <w:trPr>
                <w:trHeight w:val="316"/>
              </w:trPr>
              <w:tc>
                <w:tcPr>
                  <w:tcW w:w="0" w:type="auto"/>
                </w:tcPr>
                <w:p w14:paraId="5B47D4A4" w14:textId="41DBFFDD" w:rsidR="0024629F" w:rsidRPr="008431B4" w:rsidRDefault="0086148C" w:rsidP="00861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8431B4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- </w:t>
                  </w:r>
                  <w:r w:rsidR="0024629F" w:rsidRPr="008431B4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Perform Bank reconciliations </w:t>
                  </w:r>
                </w:p>
                <w:p w14:paraId="6DB57B3B" w14:textId="72AB7BE3" w:rsidR="0024629F" w:rsidRPr="008431B4" w:rsidRDefault="0086148C" w:rsidP="002462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8431B4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- </w:t>
                  </w:r>
                  <w:r w:rsidR="0024629F" w:rsidRPr="008431B4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Make non-cash and adjusting entries as </w:t>
                  </w:r>
                  <w:r w:rsidRPr="008431B4">
                    <w:rPr>
                      <w:rFonts w:cstheme="minorHAnsi"/>
                      <w:color w:val="000000"/>
                      <w:sz w:val="20"/>
                      <w:szCs w:val="20"/>
                    </w:rPr>
                    <w:t>r</w:t>
                  </w:r>
                  <w:r w:rsidR="0024629F" w:rsidRPr="008431B4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equired </w:t>
                  </w:r>
                  <w:r w:rsidRPr="008431B4">
                    <w:rPr>
                      <w:rFonts w:cstheme="minorHAnsi"/>
                      <w:color w:val="000000"/>
                      <w:sz w:val="20"/>
                      <w:szCs w:val="20"/>
                    </w:rPr>
                    <w:br/>
                    <w:t xml:space="preserve">- </w:t>
                  </w:r>
                  <w:r w:rsidR="0024629F" w:rsidRPr="008431B4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Confirm entries have correct account, class and timing </w:t>
                  </w:r>
                </w:p>
              </w:tc>
              <w:tc>
                <w:tcPr>
                  <w:tcW w:w="0" w:type="auto"/>
                </w:tcPr>
                <w:p w14:paraId="66457699" w14:textId="373A6C0B" w:rsidR="0024629F" w:rsidRPr="008431B4" w:rsidRDefault="0024629F" w:rsidP="002462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14:paraId="11E3C8A4" w14:textId="61C3FFD5" w:rsidR="0024629F" w:rsidRPr="008431B4" w:rsidRDefault="0024629F" w:rsidP="002462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4629F" w:rsidRPr="008431B4" w14:paraId="01883774" w14:textId="77777777">
              <w:trPr>
                <w:trHeight w:val="432"/>
              </w:trPr>
              <w:tc>
                <w:tcPr>
                  <w:tcW w:w="0" w:type="auto"/>
                  <w:gridSpan w:val="3"/>
                </w:tcPr>
                <w:p w14:paraId="6F8C9348" w14:textId="25729015" w:rsidR="0024629F" w:rsidRPr="008431B4" w:rsidRDefault="0086148C" w:rsidP="0086148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8431B4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- </w:t>
                  </w:r>
                  <w:r w:rsidR="0024629F" w:rsidRPr="008431B4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Produce month-end financial statements (balance sheet, income statement) </w:t>
                  </w:r>
                  <w:r w:rsidR="007E5BFF">
                    <w:rPr>
                      <w:rFonts w:cstheme="minorHAnsi"/>
                      <w:color w:val="000000"/>
                      <w:sz w:val="20"/>
                      <w:szCs w:val="20"/>
                    </w:rPr>
                    <w:t>for Board meetings</w:t>
                  </w:r>
                </w:p>
                <w:p w14:paraId="383E9E9A" w14:textId="72C763F8" w:rsidR="0086148C" w:rsidRPr="008431B4" w:rsidRDefault="0086148C" w:rsidP="002462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8431B4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- </w:t>
                  </w:r>
                  <w:r w:rsidR="0024629F" w:rsidRPr="008431B4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Produce month-end P&amp;L by class and P&amp;L v budget </w:t>
                  </w:r>
                </w:p>
                <w:p w14:paraId="7EFB1602" w14:textId="0B163A31" w:rsidR="0024629F" w:rsidRPr="008431B4" w:rsidRDefault="0086148C" w:rsidP="002462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  <w:r w:rsidRPr="008431B4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- </w:t>
                  </w:r>
                  <w:r w:rsidR="0024629F" w:rsidRPr="008431B4">
                    <w:rPr>
                      <w:rFonts w:cstheme="minorHAnsi"/>
                      <w:color w:val="000000"/>
                      <w:sz w:val="20"/>
                      <w:szCs w:val="20"/>
                    </w:rPr>
                    <w:t xml:space="preserve">Produce special events financial reports as requested </w:t>
                  </w:r>
                </w:p>
              </w:tc>
            </w:tr>
          </w:tbl>
          <w:p w14:paraId="4769C5A8" w14:textId="51792FE6" w:rsidR="0024629F" w:rsidRPr="008431B4" w:rsidRDefault="0024629F" w:rsidP="0024629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63567C09" w14:textId="77777777" w:rsidR="0086148C" w:rsidRPr="008431B4" w:rsidRDefault="0086148C" w:rsidP="0086148C">
            <w:pPr>
              <w:rPr>
                <w:rFonts w:cstheme="minorHAnsi"/>
                <w:sz w:val="20"/>
                <w:szCs w:val="20"/>
              </w:rPr>
            </w:pPr>
            <w:r w:rsidRPr="008431B4">
              <w:rPr>
                <w:rFonts w:cstheme="minorHAnsi"/>
                <w:sz w:val="20"/>
                <w:szCs w:val="20"/>
              </w:rPr>
              <w:t>1x a month</w:t>
            </w:r>
          </w:p>
          <w:p w14:paraId="07E14D0D" w14:textId="77777777" w:rsidR="0086148C" w:rsidRPr="008431B4" w:rsidRDefault="0086148C" w:rsidP="0086148C">
            <w:pPr>
              <w:rPr>
                <w:rFonts w:cstheme="minorHAnsi"/>
                <w:sz w:val="20"/>
                <w:szCs w:val="20"/>
              </w:rPr>
            </w:pPr>
            <w:r w:rsidRPr="008431B4">
              <w:rPr>
                <w:rFonts w:cstheme="minorHAnsi"/>
                <w:sz w:val="20"/>
                <w:szCs w:val="20"/>
              </w:rPr>
              <w:t>1x a month</w:t>
            </w:r>
          </w:p>
          <w:p w14:paraId="1253B586" w14:textId="77777777" w:rsidR="0024629F" w:rsidRPr="008431B4" w:rsidRDefault="0024629F" w:rsidP="0024629F">
            <w:pPr>
              <w:rPr>
                <w:rFonts w:cstheme="minorHAnsi"/>
                <w:sz w:val="20"/>
                <w:szCs w:val="20"/>
              </w:rPr>
            </w:pPr>
          </w:p>
          <w:p w14:paraId="30679CDD" w14:textId="77777777" w:rsidR="0086148C" w:rsidRPr="008431B4" w:rsidRDefault="0086148C" w:rsidP="0086148C">
            <w:pPr>
              <w:rPr>
                <w:rFonts w:cstheme="minorHAnsi"/>
                <w:sz w:val="20"/>
                <w:szCs w:val="20"/>
              </w:rPr>
            </w:pPr>
            <w:r w:rsidRPr="008431B4">
              <w:rPr>
                <w:rFonts w:cstheme="minorHAnsi"/>
                <w:sz w:val="20"/>
                <w:szCs w:val="20"/>
              </w:rPr>
              <w:t>1x a month</w:t>
            </w:r>
          </w:p>
          <w:p w14:paraId="2E908E87" w14:textId="77777777" w:rsidR="0086148C" w:rsidRPr="008431B4" w:rsidRDefault="0086148C" w:rsidP="0024629F">
            <w:pPr>
              <w:rPr>
                <w:rFonts w:cstheme="minorHAnsi"/>
                <w:sz w:val="20"/>
                <w:szCs w:val="20"/>
              </w:rPr>
            </w:pPr>
          </w:p>
          <w:p w14:paraId="7AB88EB5" w14:textId="77777777" w:rsidR="0086148C" w:rsidRPr="008431B4" w:rsidRDefault="0086148C" w:rsidP="0086148C">
            <w:pPr>
              <w:rPr>
                <w:rFonts w:cstheme="minorHAnsi"/>
                <w:sz w:val="20"/>
                <w:szCs w:val="20"/>
              </w:rPr>
            </w:pPr>
            <w:r w:rsidRPr="008431B4">
              <w:rPr>
                <w:rFonts w:cstheme="minorHAnsi"/>
                <w:sz w:val="20"/>
                <w:szCs w:val="20"/>
              </w:rPr>
              <w:t>1x a month</w:t>
            </w:r>
          </w:p>
          <w:p w14:paraId="782E0B94" w14:textId="77777777" w:rsidR="0086148C" w:rsidRPr="008431B4" w:rsidRDefault="0086148C" w:rsidP="0024629F">
            <w:pPr>
              <w:rPr>
                <w:rFonts w:cstheme="minorHAnsi"/>
                <w:sz w:val="20"/>
                <w:szCs w:val="20"/>
              </w:rPr>
            </w:pPr>
          </w:p>
          <w:p w14:paraId="197F1585" w14:textId="77777777" w:rsidR="0086148C" w:rsidRPr="008431B4" w:rsidRDefault="0086148C" w:rsidP="0086148C">
            <w:pPr>
              <w:rPr>
                <w:rFonts w:cstheme="minorHAnsi"/>
                <w:sz w:val="20"/>
                <w:szCs w:val="20"/>
              </w:rPr>
            </w:pPr>
            <w:r w:rsidRPr="008431B4">
              <w:rPr>
                <w:rFonts w:cstheme="minorHAnsi"/>
                <w:sz w:val="20"/>
                <w:szCs w:val="20"/>
              </w:rPr>
              <w:t>1x a month</w:t>
            </w:r>
          </w:p>
          <w:p w14:paraId="4FD83B8E" w14:textId="77777777" w:rsidR="0086148C" w:rsidRPr="008431B4" w:rsidRDefault="0086148C" w:rsidP="0024629F">
            <w:pPr>
              <w:rPr>
                <w:rFonts w:cstheme="minorHAnsi"/>
                <w:sz w:val="20"/>
                <w:szCs w:val="20"/>
              </w:rPr>
            </w:pPr>
          </w:p>
          <w:p w14:paraId="3FD0A61B" w14:textId="1194EFA5" w:rsidR="0086148C" w:rsidRPr="008431B4" w:rsidRDefault="0086148C" w:rsidP="0024629F">
            <w:pPr>
              <w:rPr>
                <w:rFonts w:cstheme="minorHAnsi"/>
                <w:sz w:val="20"/>
                <w:szCs w:val="20"/>
              </w:rPr>
            </w:pPr>
            <w:r w:rsidRPr="008431B4">
              <w:rPr>
                <w:rFonts w:cstheme="minorHAnsi"/>
                <w:sz w:val="20"/>
                <w:szCs w:val="20"/>
              </w:rPr>
              <w:t>As Needed</w:t>
            </w:r>
          </w:p>
        </w:tc>
        <w:tc>
          <w:tcPr>
            <w:tcW w:w="2070" w:type="dxa"/>
          </w:tcPr>
          <w:p w14:paraId="47A6F764" w14:textId="77777777" w:rsidR="0086148C" w:rsidRPr="008431B4" w:rsidRDefault="0086148C" w:rsidP="0024629F">
            <w:pPr>
              <w:rPr>
                <w:rFonts w:cstheme="minorHAnsi"/>
                <w:sz w:val="20"/>
                <w:szCs w:val="20"/>
              </w:rPr>
            </w:pPr>
            <w:r w:rsidRPr="008431B4">
              <w:rPr>
                <w:rFonts w:cstheme="minorHAnsi"/>
                <w:sz w:val="20"/>
                <w:szCs w:val="20"/>
              </w:rPr>
              <w:t>Outsource</w:t>
            </w:r>
          </w:p>
          <w:p w14:paraId="6C824227" w14:textId="77777777" w:rsidR="0086148C" w:rsidRPr="008431B4" w:rsidRDefault="0086148C" w:rsidP="0024629F">
            <w:pPr>
              <w:rPr>
                <w:rFonts w:cstheme="minorHAnsi"/>
                <w:sz w:val="20"/>
                <w:szCs w:val="20"/>
              </w:rPr>
            </w:pPr>
            <w:r w:rsidRPr="008431B4">
              <w:rPr>
                <w:rFonts w:cstheme="minorHAnsi"/>
                <w:sz w:val="20"/>
                <w:szCs w:val="20"/>
              </w:rPr>
              <w:t>Outsource</w:t>
            </w:r>
          </w:p>
          <w:p w14:paraId="766CC550" w14:textId="77777777" w:rsidR="0086148C" w:rsidRPr="008431B4" w:rsidRDefault="0086148C" w:rsidP="0024629F">
            <w:pPr>
              <w:rPr>
                <w:rFonts w:cstheme="minorHAnsi"/>
                <w:sz w:val="20"/>
                <w:szCs w:val="20"/>
              </w:rPr>
            </w:pPr>
          </w:p>
          <w:p w14:paraId="7BB41FB0" w14:textId="1E2B190D" w:rsidR="0086148C" w:rsidRPr="008431B4" w:rsidRDefault="0086148C" w:rsidP="0024629F">
            <w:pPr>
              <w:rPr>
                <w:rFonts w:cstheme="minorHAnsi"/>
                <w:sz w:val="20"/>
                <w:szCs w:val="20"/>
              </w:rPr>
            </w:pPr>
            <w:r w:rsidRPr="008431B4">
              <w:rPr>
                <w:rFonts w:cstheme="minorHAnsi"/>
                <w:sz w:val="20"/>
                <w:szCs w:val="20"/>
              </w:rPr>
              <w:t>Outsource</w:t>
            </w:r>
          </w:p>
          <w:p w14:paraId="4362A50A" w14:textId="77777777" w:rsidR="0086148C" w:rsidRPr="008431B4" w:rsidRDefault="0086148C" w:rsidP="0024629F">
            <w:pPr>
              <w:rPr>
                <w:rFonts w:cstheme="minorHAnsi"/>
                <w:sz w:val="20"/>
                <w:szCs w:val="20"/>
              </w:rPr>
            </w:pPr>
          </w:p>
          <w:p w14:paraId="3B130C69" w14:textId="3A624FCB" w:rsidR="0086148C" w:rsidRPr="008431B4" w:rsidRDefault="0086148C" w:rsidP="0024629F">
            <w:pPr>
              <w:rPr>
                <w:rFonts w:cstheme="minorHAnsi"/>
                <w:sz w:val="20"/>
                <w:szCs w:val="20"/>
              </w:rPr>
            </w:pPr>
            <w:r w:rsidRPr="008431B4">
              <w:rPr>
                <w:rFonts w:cstheme="minorHAnsi"/>
                <w:sz w:val="20"/>
                <w:szCs w:val="20"/>
              </w:rPr>
              <w:t>Outsource</w:t>
            </w:r>
          </w:p>
          <w:p w14:paraId="7D401F61" w14:textId="77777777" w:rsidR="0086148C" w:rsidRPr="008431B4" w:rsidRDefault="0086148C" w:rsidP="0024629F">
            <w:pPr>
              <w:rPr>
                <w:rFonts w:cstheme="minorHAnsi"/>
                <w:sz w:val="20"/>
                <w:szCs w:val="20"/>
              </w:rPr>
            </w:pPr>
          </w:p>
          <w:p w14:paraId="0B5F10BD" w14:textId="61866E3E" w:rsidR="0086148C" w:rsidRPr="008431B4" w:rsidRDefault="0086148C" w:rsidP="0024629F">
            <w:pPr>
              <w:rPr>
                <w:rFonts w:cstheme="minorHAnsi"/>
                <w:sz w:val="20"/>
                <w:szCs w:val="20"/>
              </w:rPr>
            </w:pPr>
            <w:r w:rsidRPr="008431B4">
              <w:rPr>
                <w:rFonts w:cstheme="minorHAnsi"/>
                <w:sz w:val="20"/>
                <w:szCs w:val="20"/>
              </w:rPr>
              <w:t>Outsource</w:t>
            </w:r>
          </w:p>
          <w:p w14:paraId="59709FA4" w14:textId="77777777" w:rsidR="0086148C" w:rsidRPr="008431B4" w:rsidRDefault="0086148C" w:rsidP="0024629F">
            <w:pPr>
              <w:rPr>
                <w:rFonts w:cstheme="minorHAnsi"/>
                <w:sz w:val="20"/>
                <w:szCs w:val="20"/>
              </w:rPr>
            </w:pPr>
          </w:p>
          <w:p w14:paraId="42813F1D" w14:textId="21D1EC24" w:rsidR="0086148C" w:rsidRPr="008431B4" w:rsidRDefault="00EF62AE" w:rsidP="002462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Board</w:t>
            </w:r>
            <w:r w:rsidR="0086148C" w:rsidRPr="008431B4">
              <w:rPr>
                <w:rFonts w:cstheme="minorHAnsi"/>
                <w:sz w:val="20"/>
                <w:szCs w:val="20"/>
              </w:rPr>
              <w:br/>
            </w:r>
          </w:p>
        </w:tc>
      </w:tr>
      <w:tr w:rsidR="0024629F" w:rsidRPr="008431B4" w14:paraId="7A6E9E38" w14:textId="77777777" w:rsidTr="0086148C">
        <w:tc>
          <w:tcPr>
            <w:tcW w:w="1345" w:type="dxa"/>
          </w:tcPr>
          <w:p w14:paraId="727092E2" w14:textId="77777777" w:rsidR="0024629F" w:rsidRPr="008431B4" w:rsidRDefault="0024629F" w:rsidP="0024629F">
            <w:pPr>
              <w:rPr>
                <w:rFonts w:cstheme="minorHAnsi"/>
                <w:sz w:val="20"/>
                <w:szCs w:val="20"/>
              </w:rPr>
            </w:pPr>
          </w:p>
          <w:p w14:paraId="719C440B" w14:textId="77777777" w:rsidR="0024629F" w:rsidRPr="008431B4" w:rsidRDefault="0024629F" w:rsidP="0024629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431B4">
              <w:rPr>
                <w:rFonts w:cstheme="minorHAnsi"/>
                <w:b/>
                <w:bCs/>
                <w:sz w:val="20"/>
                <w:szCs w:val="20"/>
              </w:rPr>
              <w:t>INVOICING / COLLECTIONS</w:t>
            </w:r>
          </w:p>
          <w:p w14:paraId="6452A383" w14:textId="57BC65DA" w:rsidR="0024629F" w:rsidRPr="008431B4" w:rsidRDefault="0024629F" w:rsidP="0024629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2B5F478A" w14:textId="77777777" w:rsidR="0024629F" w:rsidRPr="008431B4" w:rsidRDefault="0024629F" w:rsidP="0024629F">
            <w:pPr>
              <w:rPr>
                <w:rFonts w:cstheme="minorHAnsi"/>
                <w:sz w:val="20"/>
                <w:szCs w:val="20"/>
              </w:rPr>
            </w:pPr>
          </w:p>
          <w:p w14:paraId="5EB5453C" w14:textId="6208ECE2" w:rsidR="0086148C" w:rsidRPr="008431B4" w:rsidRDefault="0086148C" w:rsidP="0086148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431B4">
              <w:rPr>
                <w:rFonts w:asciiTheme="minorHAnsi" w:hAnsiTheme="minorHAnsi" w:cstheme="minorHAnsi"/>
                <w:sz w:val="20"/>
                <w:szCs w:val="20"/>
              </w:rPr>
              <w:t xml:space="preserve">-  Send misc. invoices (events, sponsorships, other items) </w:t>
            </w:r>
          </w:p>
          <w:p w14:paraId="5157CB57" w14:textId="39BD39CD" w:rsidR="0086148C" w:rsidRPr="008431B4" w:rsidRDefault="0086148C" w:rsidP="0024629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5D730DAB" w14:textId="77777777" w:rsidR="0024629F" w:rsidRPr="008431B4" w:rsidRDefault="0024629F" w:rsidP="0024629F">
            <w:pPr>
              <w:rPr>
                <w:rFonts w:cstheme="minorHAnsi"/>
                <w:sz w:val="20"/>
                <w:szCs w:val="20"/>
              </w:rPr>
            </w:pPr>
          </w:p>
          <w:p w14:paraId="3020BC99" w14:textId="24BC00D3" w:rsidR="0086148C" w:rsidRPr="008431B4" w:rsidRDefault="0086148C" w:rsidP="0024629F">
            <w:pPr>
              <w:rPr>
                <w:rFonts w:cstheme="minorHAnsi"/>
                <w:sz w:val="20"/>
                <w:szCs w:val="20"/>
              </w:rPr>
            </w:pPr>
            <w:r w:rsidRPr="008431B4">
              <w:rPr>
                <w:rFonts w:cstheme="minorHAnsi"/>
                <w:sz w:val="20"/>
                <w:szCs w:val="20"/>
              </w:rPr>
              <w:t>1x a month</w:t>
            </w:r>
          </w:p>
        </w:tc>
        <w:tc>
          <w:tcPr>
            <w:tcW w:w="2070" w:type="dxa"/>
          </w:tcPr>
          <w:p w14:paraId="371252B0" w14:textId="77777777" w:rsidR="0024629F" w:rsidRPr="008431B4" w:rsidRDefault="0024629F" w:rsidP="0024629F">
            <w:pPr>
              <w:rPr>
                <w:rFonts w:cstheme="minorHAnsi"/>
                <w:sz w:val="20"/>
                <w:szCs w:val="20"/>
              </w:rPr>
            </w:pPr>
          </w:p>
          <w:p w14:paraId="72EFF3F3" w14:textId="05A59886" w:rsidR="0086148C" w:rsidRPr="008431B4" w:rsidRDefault="00EF62AE" w:rsidP="002462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Board</w:t>
            </w:r>
          </w:p>
        </w:tc>
      </w:tr>
      <w:tr w:rsidR="0024629F" w:rsidRPr="008431B4" w14:paraId="105434C3" w14:textId="77777777" w:rsidTr="0086148C">
        <w:tc>
          <w:tcPr>
            <w:tcW w:w="1345" w:type="dxa"/>
          </w:tcPr>
          <w:p w14:paraId="7BE3D65E" w14:textId="77777777" w:rsidR="0024629F" w:rsidRPr="008431B4" w:rsidRDefault="0024629F" w:rsidP="0024629F">
            <w:pPr>
              <w:rPr>
                <w:rFonts w:cstheme="minorHAnsi"/>
                <w:sz w:val="20"/>
                <w:szCs w:val="20"/>
              </w:rPr>
            </w:pPr>
          </w:p>
          <w:p w14:paraId="710F3620" w14:textId="77777777" w:rsidR="0024629F" w:rsidRPr="008431B4" w:rsidRDefault="0024629F" w:rsidP="0024629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431B4">
              <w:rPr>
                <w:rFonts w:cstheme="minorHAnsi"/>
                <w:b/>
                <w:bCs/>
                <w:sz w:val="20"/>
                <w:szCs w:val="20"/>
              </w:rPr>
              <w:t>YEAR-END</w:t>
            </w:r>
          </w:p>
          <w:p w14:paraId="40633813" w14:textId="1DD43558" w:rsidR="0024629F" w:rsidRPr="008431B4" w:rsidRDefault="0024629F" w:rsidP="0024629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0EE9A6B5" w14:textId="77777777" w:rsidR="0024629F" w:rsidRPr="008431B4" w:rsidRDefault="0024629F" w:rsidP="0024629F">
            <w:pPr>
              <w:rPr>
                <w:rFonts w:cstheme="minorHAnsi"/>
                <w:sz w:val="20"/>
                <w:szCs w:val="20"/>
              </w:rPr>
            </w:pPr>
          </w:p>
          <w:p w14:paraId="74000516" w14:textId="62CF50EC" w:rsidR="0086148C" w:rsidRPr="008431B4" w:rsidRDefault="0086148C" w:rsidP="0086148C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8431B4">
              <w:rPr>
                <w:rFonts w:asciiTheme="minorHAnsi" w:hAnsiTheme="minorHAnsi" w:cstheme="minorHAnsi"/>
                <w:sz w:val="20"/>
                <w:szCs w:val="20"/>
              </w:rPr>
              <w:t xml:space="preserve">- Prepare year-end financial statements for Board </w:t>
            </w:r>
          </w:p>
          <w:p w14:paraId="2384697F" w14:textId="571545C4" w:rsidR="0086148C" w:rsidRPr="008431B4" w:rsidRDefault="0086148C" w:rsidP="0086148C">
            <w:pPr>
              <w:rPr>
                <w:rFonts w:cstheme="minorHAnsi"/>
                <w:sz w:val="20"/>
                <w:szCs w:val="20"/>
              </w:rPr>
            </w:pPr>
          </w:p>
          <w:p w14:paraId="396B0C04" w14:textId="26DA65E9" w:rsidR="0086148C" w:rsidRPr="008431B4" w:rsidRDefault="0086148C" w:rsidP="008614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B1328BB" w14:textId="77777777" w:rsidR="0024629F" w:rsidRPr="008431B4" w:rsidRDefault="0024629F" w:rsidP="0024629F">
            <w:pPr>
              <w:rPr>
                <w:rFonts w:cstheme="minorHAnsi"/>
                <w:sz w:val="20"/>
                <w:szCs w:val="20"/>
              </w:rPr>
            </w:pPr>
          </w:p>
          <w:p w14:paraId="4A6BB9C0" w14:textId="77777777" w:rsidR="0086148C" w:rsidRPr="008431B4" w:rsidRDefault="0086148C" w:rsidP="0024629F">
            <w:pPr>
              <w:rPr>
                <w:rFonts w:cstheme="minorHAnsi"/>
                <w:sz w:val="20"/>
                <w:szCs w:val="20"/>
              </w:rPr>
            </w:pPr>
            <w:r w:rsidRPr="008431B4">
              <w:rPr>
                <w:rFonts w:cstheme="minorHAnsi"/>
                <w:sz w:val="20"/>
                <w:szCs w:val="20"/>
              </w:rPr>
              <w:t>Annually</w:t>
            </w:r>
          </w:p>
          <w:p w14:paraId="5AB8CA7F" w14:textId="66224ED6" w:rsidR="0086148C" w:rsidRPr="008431B4" w:rsidRDefault="0086148C" w:rsidP="0024629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50318FF" w14:textId="77777777" w:rsidR="0024629F" w:rsidRPr="008431B4" w:rsidRDefault="0024629F" w:rsidP="0024629F">
            <w:pPr>
              <w:rPr>
                <w:rFonts w:cstheme="minorHAnsi"/>
                <w:sz w:val="20"/>
                <w:szCs w:val="20"/>
              </w:rPr>
            </w:pPr>
          </w:p>
          <w:p w14:paraId="11EF3BBF" w14:textId="77777777" w:rsidR="0086148C" w:rsidRPr="008431B4" w:rsidRDefault="0086148C" w:rsidP="0024629F">
            <w:pPr>
              <w:rPr>
                <w:rFonts w:cstheme="minorHAnsi"/>
                <w:sz w:val="20"/>
                <w:szCs w:val="20"/>
              </w:rPr>
            </w:pPr>
            <w:r w:rsidRPr="008431B4">
              <w:rPr>
                <w:rFonts w:cstheme="minorHAnsi"/>
                <w:sz w:val="20"/>
                <w:szCs w:val="20"/>
              </w:rPr>
              <w:t>Outsource</w:t>
            </w:r>
          </w:p>
          <w:p w14:paraId="7E3D4A31" w14:textId="4D375164" w:rsidR="0086148C" w:rsidRPr="008431B4" w:rsidRDefault="0086148C" w:rsidP="0024629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4629F" w:rsidRPr="008431B4" w14:paraId="74237E96" w14:textId="77777777" w:rsidTr="0086148C">
        <w:tc>
          <w:tcPr>
            <w:tcW w:w="1345" w:type="dxa"/>
          </w:tcPr>
          <w:p w14:paraId="4BADBABD" w14:textId="77777777" w:rsidR="0024629F" w:rsidRPr="008431B4" w:rsidRDefault="0024629F" w:rsidP="0024629F">
            <w:pPr>
              <w:rPr>
                <w:rFonts w:cstheme="minorHAnsi"/>
                <w:sz w:val="20"/>
                <w:szCs w:val="20"/>
              </w:rPr>
            </w:pPr>
          </w:p>
          <w:p w14:paraId="186E3443" w14:textId="77777777" w:rsidR="0024629F" w:rsidRPr="008431B4" w:rsidRDefault="0024629F" w:rsidP="0024629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431B4">
              <w:rPr>
                <w:rFonts w:cstheme="minorHAnsi"/>
                <w:b/>
                <w:bCs/>
                <w:sz w:val="20"/>
                <w:szCs w:val="20"/>
              </w:rPr>
              <w:t>OTHER</w:t>
            </w:r>
          </w:p>
          <w:p w14:paraId="3E49CFB8" w14:textId="0C1EE61A" w:rsidR="0024629F" w:rsidRPr="008431B4" w:rsidRDefault="0024629F" w:rsidP="0024629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80" w:type="dxa"/>
          </w:tcPr>
          <w:p w14:paraId="7ADF7372" w14:textId="77777777" w:rsidR="0024629F" w:rsidRPr="008431B4" w:rsidRDefault="0024629F" w:rsidP="0024629F">
            <w:pPr>
              <w:rPr>
                <w:rFonts w:cstheme="minorHAnsi"/>
                <w:sz w:val="20"/>
                <w:szCs w:val="20"/>
              </w:rPr>
            </w:pPr>
          </w:p>
          <w:p w14:paraId="320A3D74" w14:textId="0C0D2D44" w:rsidR="0086148C" w:rsidRPr="008431B4" w:rsidRDefault="0086148C" w:rsidP="0086148C">
            <w:pPr>
              <w:rPr>
                <w:rFonts w:cstheme="minorHAnsi"/>
                <w:sz w:val="20"/>
                <w:szCs w:val="20"/>
              </w:rPr>
            </w:pPr>
            <w:r w:rsidRPr="008431B4">
              <w:rPr>
                <w:rFonts w:cstheme="minorHAnsi"/>
                <w:sz w:val="20"/>
                <w:szCs w:val="20"/>
              </w:rPr>
              <w:t xml:space="preserve">- Annual Budget Process </w:t>
            </w:r>
          </w:p>
          <w:p w14:paraId="30B2A454" w14:textId="7670DACE" w:rsidR="0086148C" w:rsidRPr="008431B4" w:rsidRDefault="0086148C" w:rsidP="0024629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4CE8CDA" w14:textId="77777777" w:rsidR="0024629F" w:rsidRPr="008431B4" w:rsidRDefault="0024629F" w:rsidP="0024629F">
            <w:pPr>
              <w:rPr>
                <w:rFonts w:cstheme="minorHAnsi"/>
                <w:sz w:val="20"/>
                <w:szCs w:val="20"/>
              </w:rPr>
            </w:pPr>
          </w:p>
          <w:p w14:paraId="5057063A" w14:textId="7BB57F89" w:rsidR="0086148C" w:rsidRPr="008431B4" w:rsidRDefault="0086148C" w:rsidP="0024629F">
            <w:pPr>
              <w:rPr>
                <w:rFonts w:cstheme="minorHAnsi"/>
                <w:sz w:val="20"/>
                <w:szCs w:val="20"/>
              </w:rPr>
            </w:pPr>
            <w:r w:rsidRPr="008431B4">
              <w:rPr>
                <w:rFonts w:cstheme="minorHAnsi"/>
                <w:sz w:val="20"/>
                <w:szCs w:val="20"/>
              </w:rPr>
              <w:t>Annually</w:t>
            </w:r>
          </w:p>
        </w:tc>
        <w:tc>
          <w:tcPr>
            <w:tcW w:w="2070" w:type="dxa"/>
          </w:tcPr>
          <w:p w14:paraId="4F973C42" w14:textId="77777777" w:rsidR="0024629F" w:rsidRPr="008431B4" w:rsidRDefault="0024629F" w:rsidP="0024629F">
            <w:pPr>
              <w:rPr>
                <w:rFonts w:cstheme="minorHAnsi"/>
                <w:sz w:val="20"/>
                <w:szCs w:val="20"/>
              </w:rPr>
            </w:pPr>
          </w:p>
          <w:p w14:paraId="3596C580" w14:textId="54629FFE" w:rsidR="0086148C" w:rsidRPr="008431B4" w:rsidRDefault="00EF62AE" w:rsidP="002462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Board</w:t>
            </w:r>
          </w:p>
        </w:tc>
      </w:tr>
    </w:tbl>
    <w:p w14:paraId="17BC475F" w14:textId="5EE8E5EA" w:rsidR="00EE6A0B" w:rsidRDefault="00EE6A0B"/>
    <w:p w14:paraId="7BB75954" w14:textId="4471D8E8" w:rsidR="00515761" w:rsidRDefault="002C5FE4">
      <w:pPr>
        <w:rPr>
          <w:b/>
          <w:bCs/>
        </w:rPr>
      </w:pPr>
      <w:r w:rsidRPr="002C5FE4">
        <w:rPr>
          <w:b/>
          <w:bCs/>
        </w:rPr>
        <w:t>General Terms and Conditions</w:t>
      </w:r>
    </w:p>
    <w:p w14:paraId="5E9B2541" w14:textId="47A41C7B" w:rsidR="002C5FE4" w:rsidRDefault="002C5FE4">
      <w:r>
        <w:t xml:space="preserve">LMHA requests proposals </w:t>
      </w:r>
      <w:r w:rsidR="00DD694A">
        <w:t>from companies or individuals with providing outsourced bookkeeping and accounting services to nonprofit organizations or minor sports organization</w:t>
      </w:r>
    </w:p>
    <w:p w14:paraId="7DE5877A" w14:textId="77777777" w:rsidR="00C959D3" w:rsidRDefault="00C959D3"/>
    <w:p w14:paraId="6A5C7844" w14:textId="14033DB4" w:rsidR="00D84F39" w:rsidRDefault="00D84F39">
      <w:pPr>
        <w:rPr>
          <w:b/>
          <w:bCs/>
        </w:rPr>
      </w:pPr>
      <w:r w:rsidRPr="00D84F39">
        <w:rPr>
          <w:b/>
          <w:bCs/>
        </w:rPr>
        <w:t>Delivery of Proposal</w:t>
      </w:r>
    </w:p>
    <w:p w14:paraId="5B62ECA5" w14:textId="698B49A1" w:rsidR="00D84F39" w:rsidRDefault="00C959D3">
      <w:r>
        <w:t>All Proposals must be submitted via the email contact listed above.</w:t>
      </w:r>
    </w:p>
    <w:p w14:paraId="1F949E80" w14:textId="23915564" w:rsidR="00C959D3" w:rsidRDefault="00C959D3"/>
    <w:p w14:paraId="3E8DBDFD" w14:textId="77777777" w:rsidR="009B0123" w:rsidRDefault="009B0123">
      <w:pPr>
        <w:rPr>
          <w:b/>
          <w:bCs/>
        </w:rPr>
      </w:pPr>
    </w:p>
    <w:p w14:paraId="19859C58" w14:textId="5EBE621C" w:rsidR="00C959D3" w:rsidRDefault="009B0123">
      <w:pPr>
        <w:rPr>
          <w:b/>
          <w:bCs/>
        </w:rPr>
      </w:pPr>
      <w:r w:rsidRPr="009B0123">
        <w:rPr>
          <w:b/>
          <w:bCs/>
        </w:rPr>
        <w:t>Right to Negotiate</w:t>
      </w:r>
    </w:p>
    <w:p w14:paraId="48C6A5C9" w14:textId="7138AD4A" w:rsidR="009B0123" w:rsidRDefault="009B0123">
      <w:r>
        <w:t>LMHA reserves the right to negotiate further terms and conditions</w:t>
      </w:r>
      <w:r w:rsidR="00504227">
        <w:t xml:space="preserve">, including price, with the highest ranked respondent. If the LMHA board cannot reach a mutually beneficial agreement </w:t>
      </w:r>
      <w:r w:rsidR="0027426F">
        <w:t xml:space="preserve">with the first selected respondent, LMHA reserves the right to enter into negotiations </w:t>
      </w:r>
      <w:r w:rsidR="00F46CD7">
        <w:t>with the next highest ranked respondent and continue the process until an agreement is reached.</w:t>
      </w:r>
    </w:p>
    <w:p w14:paraId="265CD50A" w14:textId="52659C80" w:rsidR="00F72527" w:rsidRDefault="00F72527"/>
    <w:p w14:paraId="1F31B95D" w14:textId="35CB11CB" w:rsidR="00F72527" w:rsidRDefault="00F72527">
      <w:pPr>
        <w:rPr>
          <w:b/>
          <w:bCs/>
        </w:rPr>
      </w:pPr>
      <w:r w:rsidRPr="00F72527">
        <w:rPr>
          <w:b/>
          <w:bCs/>
        </w:rPr>
        <w:t>Inquires/Information</w:t>
      </w:r>
    </w:p>
    <w:p w14:paraId="4A767848" w14:textId="762BE305" w:rsidR="00F72527" w:rsidRPr="00F72527" w:rsidRDefault="00F72527">
      <w:r>
        <w:t xml:space="preserve">Any questions </w:t>
      </w:r>
      <w:r w:rsidR="00150CA4">
        <w:t xml:space="preserve">from prospective bidders concerning requirements of this bid should be submitted to LMHA </w:t>
      </w:r>
      <w:r w:rsidR="003D4F85">
        <w:t>director</w:t>
      </w:r>
      <w:r w:rsidR="00150CA4">
        <w:t xml:space="preserve"> </w:t>
      </w:r>
      <w:r w:rsidR="00D234FB">
        <w:t>James Fagan</w:t>
      </w:r>
      <w:r w:rsidR="005577EA">
        <w:t xml:space="preserve"> via email listed above</w:t>
      </w:r>
    </w:p>
    <w:p w14:paraId="656B943F" w14:textId="4CC01CC3" w:rsidR="009B0123" w:rsidRDefault="009B0123">
      <w:pPr>
        <w:rPr>
          <w:b/>
          <w:bCs/>
        </w:rPr>
      </w:pPr>
    </w:p>
    <w:p w14:paraId="011C4D38" w14:textId="77777777" w:rsidR="00F72527" w:rsidRPr="009B0123" w:rsidRDefault="00F72527">
      <w:pPr>
        <w:rPr>
          <w:b/>
          <w:bCs/>
        </w:rPr>
      </w:pPr>
    </w:p>
    <w:p w14:paraId="2C5270BA" w14:textId="71BB47C4" w:rsidR="00C959D3" w:rsidRDefault="00C959D3"/>
    <w:p w14:paraId="38BD0CE2" w14:textId="77777777" w:rsidR="00C959D3" w:rsidRPr="00C959D3" w:rsidRDefault="00C959D3"/>
    <w:p w14:paraId="253C90C9" w14:textId="77777777" w:rsidR="00515761" w:rsidRDefault="00515761"/>
    <w:sectPr w:rsidR="00515761" w:rsidSect="008614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D030814"/>
    <w:multiLevelType w:val="hybridMultilevel"/>
    <w:tmpl w:val="E061B8E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182BFE"/>
    <w:multiLevelType w:val="hybridMultilevel"/>
    <w:tmpl w:val="8FE6E6E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46E6F35"/>
    <w:multiLevelType w:val="hybridMultilevel"/>
    <w:tmpl w:val="98E88FDC"/>
    <w:lvl w:ilvl="0" w:tplc="83ACBF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E6F9A"/>
    <w:multiLevelType w:val="hybridMultilevel"/>
    <w:tmpl w:val="5E065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E2065"/>
    <w:multiLevelType w:val="hybridMultilevel"/>
    <w:tmpl w:val="2104FE8E"/>
    <w:lvl w:ilvl="0" w:tplc="73A603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3F2E86"/>
    <w:multiLevelType w:val="hybridMultilevel"/>
    <w:tmpl w:val="AED249C2"/>
    <w:lvl w:ilvl="0" w:tplc="7DACB5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13BF0"/>
    <w:multiLevelType w:val="hybridMultilevel"/>
    <w:tmpl w:val="A6C455FC"/>
    <w:lvl w:ilvl="0" w:tplc="72C8F2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C1216"/>
    <w:multiLevelType w:val="hybridMultilevel"/>
    <w:tmpl w:val="460A3FB0"/>
    <w:lvl w:ilvl="0" w:tplc="BA7247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909B9"/>
    <w:multiLevelType w:val="hybridMultilevel"/>
    <w:tmpl w:val="89307F9C"/>
    <w:lvl w:ilvl="0" w:tplc="04E2AD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5E44EE"/>
    <w:multiLevelType w:val="hybridMultilevel"/>
    <w:tmpl w:val="7D687A3A"/>
    <w:lvl w:ilvl="0" w:tplc="9CE0E6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1D3FCE"/>
    <w:multiLevelType w:val="hybridMultilevel"/>
    <w:tmpl w:val="4BA69B60"/>
    <w:lvl w:ilvl="0" w:tplc="AD5AD0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27389B"/>
    <w:multiLevelType w:val="hybridMultilevel"/>
    <w:tmpl w:val="427CE230"/>
    <w:lvl w:ilvl="0" w:tplc="C09E0F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11"/>
  </w:num>
  <w:num w:numId="8">
    <w:abstractNumId w:val="9"/>
  </w:num>
  <w:num w:numId="9">
    <w:abstractNumId w:val="8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A0B"/>
    <w:rsid w:val="00071FBA"/>
    <w:rsid w:val="00086259"/>
    <w:rsid w:val="000B0FC0"/>
    <w:rsid w:val="00107266"/>
    <w:rsid w:val="001404A8"/>
    <w:rsid w:val="00150CA4"/>
    <w:rsid w:val="001601BA"/>
    <w:rsid w:val="001A2A7B"/>
    <w:rsid w:val="001F15F1"/>
    <w:rsid w:val="0024629F"/>
    <w:rsid w:val="0027426F"/>
    <w:rsid w:val="002C5FE4"/>
    <w:rsid w:val="002E1049"/>
    <w:rsid w:val="00325184"/>
    <w:rsid w:val="00350921"/>
    <w:rsid w:val="003D4F85"/>
    <w:rsid w:val="004951A6"/>
    <w:rsid w:val="00496986"/>
    <w:rsid w:val="004C04AA"/>
    <w:rsid w:val="00504227"/>
    <w:rsid w:val="00515761"/>
    <w:rsid w:val="005577EA"/>
    <w:rsid w:val="0058395D"/>
    <w:rsid w:val="005C26CA"/>
    <w:rsid w:val="007E5BFF"/>
    <w:rsid w:val="008431B4"/>
    <w:rsid w:val="0086148C"/>
    <w:rsid w:val="00893ABB"/>
    <w:rsid w:val="0089658E"/>
    <w:rsid w:val="009123D4"/>
    <w:rsid w:val="00942661"/>
    <w:rsid w:val="009B0123"/>
    <w:rsid w:val="009E6847"/>
    <w:rsid w:val="00A85AC1"/>
    <w:rsid w:val="00AB2E6D"/>
    <w:rsid w:val="00B239DC"/>
    <w:rsid w:val="00BD2682"/>
    <w:rsid w:val="00BF6890"/>
    <w:rsid w:val="00C959D3"/>
    <w:rsid w:val="00D20E67"/>
    <w:rsid w:val="00D234FB"/>
    <w:rsid w:val="00D32F1D"/>
    <w:rsid w:val="00D715EB"/>
    <w:rsid w:val="00D84F39"/>
    <w:rsid w:val="00DA3ED6"/>
    <w:rsid w:val="00DD694A"/>
    <w:rsid w:val="00E51F27"/>
    <w:rsid w:val="00E869D2"/>
    <w:rsid w:val="00EE6A0B"/>
    <w:rsid w:val="00EF62AE"/>
    <w:rsid w:val="00F31801"/>
    <w:rsid w:val="00F46CD7"/>
    <w:rsid w:val="00F64F2E"/>
    <w:rsid w:val="00F7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31C68ABF"/>
  <w15:chartTrackingRefBased/>
  <w15:docId w15:val="{1BD89938-3CBD-4B22-8617-2902A2A7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2A7B"/>
    <w:pPr>
      <w:keepNext/>
      <w:tabs>
        <w:tab w:val="left" w:pos="126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E6A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E6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14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0E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0E6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A2A7B"/>
    <w:rPr>
      <w:rFonts w:ascii="Times New Roman" w:eastAsia="Times New Roman" w:hAnsi="Times New Roman" w:cs="Times New Roman"/>
      <w:b/>
      <w:bCs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mes.fagan@ig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dsayminorhockey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Fagan, James</dc:creator>
  <cp:keywords/>
  <dc:description/>
  <cp:lastModifiedBy>James Wooldridge</cp:lastModifiedBy>
  <cp:revision>2</cp:revision>
  <dcterms:created xsi:type="dcterms:W3CDTF">2021-04-06T22:44:00Z</dcterms:created>
  <dcterms:modified xsi:type="dcterms:W3CDTF">2021-04-06T22:44:00Z</dcterms:modified>
</cp:coreProperties>
</file>